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Name : ______________________________________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Address: ____________________________________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City, State, Zip: _________________________________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 xml:space="preserve">Phone: ______________________  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Today's</w:t>
      </w:r>
      <w:r>
        <w:t xml:space="preserve"> Date: _____________________</w:t>
      </w:r>
    </w:p>
    <w:p w:rsidR="00472ECF" w:rsidRDefault="00472ECF">
      <w:pPr>
        <w:pStyle w:val="WW-PlainText"/>
      </w:pP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Instructor: ________________________________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</w:pPr>
      <w:r>
        <w:t>Instructions for administrating the assessment test</w:t>
      </w:r>
    </w:p>
    <w:p w:rsidR="00472ECF" w:rsidRDefault="00BF4C40">
      <w:pPr>
        <w:pStyle w:val="WW-PlainText"/>
        <w:numPr>
          <w:ilvl w:val="0"/>
          <w:numId w:val="1"/>
        </w:numPr>
      </w:pPr>
      <w:r>
        <w:t>Seat application at computer with computer OFF</w:t>
      </w:r>
    </w:p>
    <w:p w:rsidR="00472ECF" w:rsidRDefault="00BF4C40">
      <w:pPr>
        <w:pStyle w:val="WW-PlainText"/>
        <w:numPr>
          <w:ilvl w:val="0"/>
          <w:numId w:val="1"/>
        </w:numPr>
      </w:pPr>
      <w:r>
        <w:t>Ask the applicant to perform each step in sequence</w:t>
      </w:r>
    </w:p>
    <w:p w:rsidR="00472ECF" w:rsidRDefault="00BF4C40">
      <w:pPr>
        <w:pStyle w:val="WW-PlainText"/>
        <w:numPr>
          <w:ilvl w:val="0"/>
          <w:numId w:val="1"/>
        </w:numPr>
      </w:pPr>
      <w:r>
        <w:t>If the ONLY interest is in In</w:t>
      </w:r>
      <w:r>
        <w:t>ternet job Search or WebMail then skip directly to those sections</w:t>
      </w:r>
    </w:p>
    <w:p w:rsidR="00472ECF" w:rsidRDefault="00BF4C40">
      <w:pPr>
        <w:pStyle w:val="WW-PlainText"/>
        <w:numPr>
          <w:ilvl w:val="0"/>
          <w:numId w:val="1"/>
        </w:numPr>
      </w:pPr>
      <w:r>
        <w:t>If applicant seems able to perform most of the steps in a section, but is missing only one or two steps, try gently coaching applicant. For example, if applicant cannot find the shut down bu</w:t>
      </w:r>
      <w:r>
        <w:t>tton in Ubuntu, point out that it is on the right side of the screen, under the red international on/off symbol.</w:t>
      </w:r>
    </w:p>
    <w:p w:rsidR="00472ECF" w:rsidRDefault="00BF4C40">
      <w:pPr>
        <w:pStyle w:val="WW-PlainText"/>
        <w:numPr>
          <w:ilvl w:val="0"/>
          <w:numId w:val="1"/>
        </w:numPr>
      </w:pPr>
      <w:r>
        <w:t xml:space="preserve">If applicant appears to be competent in a section, proceed to the next section. </w:t>
      </w:r>
    </w:p>
    <w:p w:rsidR="00472ECF" w:rsidRDefault="00BF4C40">
      <w:pPr>
        <w:pStyle w:val="WW-PlainText"/>
        <w:numPr>
          <w:ilvl w:val="0"/>
          <w:numId w:val="1"/>
        </w:numPr>
        <w:pBdr>
          <w:bottom w:val="single" w:sz="6" w:space="0" w:color="000000"/>
        </w:pBdr>
      </w:pPr>
      <w:r>
        <w:t>Stop when applicant is obviously frustrated or misses 40% of t</w:t>
      </w:r>
      <w:r>
        <w:t>he steps in a given section. Use this as the starting point and mark it on the applicant’s Individual Study Plan document.</w:t>
      </w:r>
    </w:p>
    <w:p w:rsidR="00472ECF" w:rsidRDefault="00472ECF">
      <w:pPr>
        <w:pStyle w:val="WW-PlainText"/>
        <w:pBdr>
          <w:bottom w:val="single" w:sz="6" w:space="0" w:color="000000"/>
        </w:pBdr>
        <w:ind w:left="360"/>
      </w:pP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2.0 Beginners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[ ] Start the computer and log on.</w:t>
      </w:r>
    </w:p>
    <w:p w:rsidR="00472ECF" w:rsidRDefault="00BF4C40">
      <w:pPr>
        <w:pStyle w:val="WW-PlainText"/>
        <w:spacing w:after="120"/>
      </w:pPr>
      <w:r>
        <w:t>[ ] Run a program / Open a window</w:t>
      </w:r>
    </w:p>
    <w:p w:rsidR="00472ECF" w:rsidRDefault="00BF4C40">
      <w:pPr>
        <w:pStyle w:val="WW-PlainText"/>
        <w:spacing w:after="120"/>
      </w:pPr>
      <w:r>
        <w:t xml:space="preserve">[ ] Perform all routine window operations </w:t>
      </w:r>
      <w:r>
        <w:t>(move, resize, max, un-max, min, restore, close)</w:t>
      </w:r>
    </w:p>
    <w:p w:rsidR="00472ECF" w:rsidRDefault="00BF4C40">
      <w:pPr>
        <w:pStyle w:val="WW-PlainText"/>
        <w:spacing w:after="120"/>
      </w:pPr>
      <w:r>
        <w:t>[ ] (optional) Personalize the desktop (Background Picture, Screen Saver)</w:t>
      </w:r>
    </w:p>
    <w:p w:rsidR="00472ECF" w:rsidRDefault="00BF4C40">
      <w:pPr>
        <w:pStyle w:val="WW-PlainText"/>
        <w:spacing w:after="120"/>
      </w:pPr>
      <w:r>
        <w:t>[ ] Properly Shut down the computer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6.0 Formatting Text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[ ] Open the Word Processor</w:t>
      </w:r>
    </w:p>
    <w:p w:rsidR="00472ECF" w:rsidRDefault="00BF4C40">
      <w:pPr>
        <w:pStyle w:val="WW-PlainText"/>
        <w:spacing w:after="120"/>
      </w:pPr>
      <w:r>
        <w:t>[ ] Type Text in a paragraph – instructor ma</w:t>
      </w:r>
      <w:r>
        <w:t>y need to supply text if client cannot use WP yet</w:t>
      </w:r>
    </w:p>
    <w:p w:rsidR="00472ECF" w:rsidRDefault="00BF4C40">
      <w:pPr>
        <w:pStyle w:val="WW-PlainText"/>
        <w:spacing w:after="120"/>
      </w:pPr>
      <w:r>
        <w:t>Demonstrate each:</w:t>
      </w:r>
    </w:p>
    <w:p w:rsidR="00472ECF" w:rsidRDefault="00BF4C40">
      <w:pPr>
        <w:pStyle w:val="WW-PlainText"/>
        <w:spacing w:after="120"/>
      </w:pPr>
      <w:r>
        <w:t>[ ] Align Right</w:t>
      </w:r>
    </w:p>
    <w:p w:rsidR="00472ECF" w:rsidRDefault="00BF4C40">
      <w:pPr>
        <w:pStyle w:val="WW-PlainText"/>
        <w:spacing w:after="120"/>
      </w:pPr>
      <w:r>
        <w:t>[ ] Align Center</w:t>
      </w:r>
    </w:p>
    <w:p w:rsidR="00472ECF" w:rsidRDefault="00BF4C40">
      <w:pPr>
        <w:pStyle w:val="WW-PlainText"/>
        <w:spacing w:after="120"/>
      </w:pPr>
      <w:r>
        <w:t>[ ] Align Left</w:t>
      </w:r>
    </w:p>
    <w:p w:rsidR="00472ECF" w:rsidRDefault="00BF4C40">
      <w:pPr>
        <w:pStyle w:val="WW-PlainText"/>
        <w:spacing w:after="120"/>
      </w:pPr>
      <w:r>
        <w:t>[ ] Bold</w:t>
      </w:r>
    </w:p>
    <w:p w:rsidR="00472ECF" w:rsidRDefault="00BF4C40">
      <w:pPr>
        <w:pStyle w:val="WW-PlainText"/>
        <w:spacing w:after="120"/>
      </w:pPr>
      <w:r>
        <w:t>[ ] Italicize</w:t>
      </w:r>
    </w:p>
    <w:p w:rsidR="00472ECF" w:rsidRDefault="00BF4C40">
      <w:pPr>
        <w:pStyle w:val="WW-PlainText"/>
        <w:spacing w:after="120"/>
      </w:pPr>
      <w:r>
        <w:t>[ ] Underline</w:t>
      </w:r>
    </w:p>
    <w:p w:rsidR="00472ECF" w:rsidRDefault="00BF4C40">
      <w:pPr>
        <w:pStyle w:val="WW-PlainText"/>
        <w:spacing w:after="120"/>
      </w:pPr>
      <w:r>
        <w:t>[ ] Change Font (name)</w:t>
      </w:r>
    </w:p>
    <w:p w:rsidR="00472ECF" w:rsidRDefault="00BF4C40">
      <w:pPr>
        <w:pStyle w:val="WW-PlainText"/>
        <w:spacing w:after="120"/>
      </w:pPr>
      <w:r>
        <w:t>[ ] Change Font Size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11.0 Multiple Windows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lastRenderedPageBreak/>
        <w:t>[ ] Open a window</w:t>
      </w:r>
    </w:p>
    <w:p w:rsidR="00472ECF" w:rsidRDefault="00BF4C40">
      <w:pPr>
        <w:pStyle w:val="WW-PlainText"/>
        <w:spacing w:after="120"/>
      </w:pPr>
      <w:r>
        <w:t>[ ] Resize the</w:t>
      </w:r>
      <w:r>
        <w:t xml:space="preserve"> window height and width (individually and then simultaneously)</w:t>
      </w:r>
    </w:p>
    <w:p w:rsidR="00472ECF" w:rsidRDefault="00BF4C40">
      <w:pPr>
        <w:pStyle w:val="WW-PlainText"/>
        <w:spacing w:after="120"/>
      </w:pPr>
      <w:r>
        <w:t>[ ] Minimize and Restore the window</w:t>
      </w:r>
    </w:p>
    <w:p w:rsidR="00472ECF" w:rsidRDefault="00BF4C40">
      <w:pPr>
        <w:pStyle w:val="WW-PlainText"/>
        <w:spacing w:after="120"/>
      </w:pPr>
      <w:r>
        <w:t>[ ] Maximize and Un Maximize the window</w:t>
      </w:r>
    </w:p>
    <w:p w:rsidR="00472ECF" w:rsidRDefault="00BF4C40">
      <w:pPr>
        <w:pStyle w:val="WW-PlainText"/>
        <w:spacing w:after="120"/>
      </w:pPr>
      <w:r>
        <w:t>[ ] Open two more windows</w:t>
      </w:r>
    </w:p>
    <w:p w:rsidR="00472ECF" w:rsidRDefault="00BF4C40">
      <w:pPr>
        <w:pStyle w:val="WW-PlainText"/>
        <w:spacing w:after="120"/>
      </w:pPr>
      <w:r>
        <w:t>[ ] Upon command, switch to specified window using the task bar and mouse</w:t>
      </w:r>
    </w:p>
    <w:p w:rsidR="00472ECF" w:rsidRDefault="00BF4C40">
      <w:pPr>
        <w:pStyle w:val="WW-PlainText"/>
        <w:spacing w:after="120"/>
      </w:pPr>
      <w:r>
        <w:t>[ ] Upon command</w:t>
      </w:r>
      <w:r>
        <w:t>, switch to specified window using the tab key</w:t>
      </w:r>
    </w:p>
    <w:p w:rsidR="00472ECF" w:rsidRDefault="00BF4C40">
      <w:pPr>
        <w:pStyle w:val="WW-PlainText"/>
        <w:spacing w:after="120"/>
      </w:pPr>
      <w:r>
        <w:t>[ ] Upon command, switch to specified window using the desktop and mouse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10.0 Files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1. [   ] Explain what a file is</w:t>
      </w:r>
    </w:p>
    <w:p w:rsidR="00472ECF" w:rsidRDefault="00BF4C40">
      <w:pPr>
        <w:pStyle w:val="WW-PlainText"/>
        <w:spacing w:after="120"/>
      </w:pPr>
      <w:r>
        <w:t>2. [   ] Explain what saving and opening files is for in the work environment</w:t>
      </w:r>
    </w:p>
    <w:p w:rsidR="00472ECF" w:rsidRDefault="00BF4C40">
      <w:pPr>
        <w:pStyle w:val="WW-PlainText"/>
        <w:spacing w:after="120"/>
      </w:pPr>
      <w:r>
        <w:t xml:space="preserve">3. [   ] </w:t>
      </w:r>
      <w:r>
        <w:t>Save a file</w:t>
      </w:r>
    </w:p>
    <w:p w:rsidR="00472ECF" w:rsidRDefault="00BF4C40">
      <w:pPr>
        <w:pStyle w:val="WW-PlainText"/>
        <w:spacing w:after="120"/>
      </w:pPr>
      <w:r>
        <w:t>4. [   ] Open a file</w:t>
      </w:r>
    </w:p>
    <w:p w:rsidR="00472ECF" w:rsidRDefault="00BF4C40">
      <w:pPr>
        <w:pStyle w:val="WW-PlainText"/>
        <w:spacing w:after="120"/>
      </w:pPr>
      <w:r>
        <w:t>5. [   ] Browse to a specified file via a file tree, and open it</w:t>
      </w:r>
    </w:p>
    <w:p w:rsidR="00472ECF" w:rsidRDefault="00BF4C40">
      <w:pPr>
        <w:pStyle w:val="WW-PlainText"/>
        <w:spacing w:after="120"/>
      </w:pPr>
      <w:r>
        <w:t>6. [   ] Move files between folders</w:t>
      </w:r>
    </w:p>
    <w:p w:rsidR="00472ECF" w:rsidRDefault="00BF4C40">
      <w:pPr>
        <w:pStyle w:val="WW-PlainText"/>
        <w:spacing w:after="120"/>
      </w:pPr>
      <w:r>
        <w:t>7. [   ] Copy files</w:t>
      </w:r>
    </w:p>
    <w:p w:rsidR="00472ECF" w:rsidRDefault="00BF4C40">
      <w:pPr>
        <w:pStyle w:val="WW-PlainText"/>
        <w:spacing w:after="120"/>
      </w:pPr>
      <w:r>
        <w:t>8. [   ] Cut files</w:t>
      </w:r>
    </w:p>
    <w:p w:rsidR="00472ECF" w:rsidRDefault="00BF4C40">
      <w:pPr>
        <w:pStyle w:val="WW-PlainText"/>
        <w:spacing w:after="120"/>
      </w:pPr>
      <w:r>
        <w:t>9. [   ] Paste files</w:t>
      </w:r>
    </w:p>
    <w:p w:rsidR="00472ECF" w:rsidRDefault="00BF4C40">
      <w:pPr>
        <w:pStyle w:val="WW-PlainText"/>
        <w:spacing w:after="120"/>
      </w:pPr>
      <w:r>
        <w:t>10. [   ] Delete files</w:t>
      </w:r>
    </w:p>
    <w:p w:rsidR="00472ECF" w:rsidRDefault="00BF4C40">
      <w:pPr>
        <w:pStyle w:val="WW-PlainText"/>
        <w:spacing w:after="120"/>
      </w:pPr>
      <w:r>
        <w:t>11. [   ] Undelete files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4.0 Workin</w:t>
      </w:r>
      <w:r>
        <w:rPr>
          <w:b/>
        </w:rPr>
        <w:t>g Spreadsheets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1. [ ]Start the spreadsheet program</w:t>
      </w:r>
    </w:p>
    <w:p w:rsidR="00472ECF" w:rsidRDefault="00BF4C40">
      <w:pPr>
        <w:pStyle w:val="WW-PlainText"/>
        <w:spacing w:after="120"/>
      </w:pPr>
      <w:r>
        <w:t>2. [ ]Identify a cell by its column-row designation</w:t>
      </w:r>
    </w:p>
    <w:p w:rsidR="00472ECF" w:rsidRDefault="00BF4C40">
      <w:pPr>
        <w:pStyle w:val="WW-PlainText"/>
        <w:spacing w:after="120"/>
      </w:pPr>
      <w:r>
        <w:t>3. [ ]Use the spreadsheet for documentation purposes, such as to create a telephone list. This includes:</w:t>
      </w:r>
    </w:p>
    <w:p w:rsidR="00472ECF" w:rsidRDefault="00BF4C40">
      <w:pPr>
        <w:pStyle w:val="WW-PlainText"/>
        <w:spacing w:after="120"/>
      </w:pPr>
      <w:r>
        <w:t>a. [ ]Entering words or phrases into cells</w:t>
      </w:r>
    </w:p>
    <w:p w:rsidR="00472ECF" w:rsidRDefault="00BF4C40">
      <w:pPr>
        <w:pStyle w:val="WW-PlainText"/>
        <w:spacing w:after="120"/>
      </w:pPr>
      <w:r>
        <w:t>b. [</w:t>
      </w:r>
      <w:r>
        <w:t xml:space="preserve"> ]Merging the cells of a title line so that they cover the top of the list nicely</w:t>
      </w:r>
    </w:p>
    <w:p w:rsidR="00472ECF" w:rsidRDefault="00BF4C40">
      <w:pPr>
        <w:pStyle w:val="WW-PlainText"/>
        <w:spacing w:after="120"/>
      </w:pPr>
      <w:r>
        <w:t>c. [ ]Editing a cell's contents by using the formula box, pressing F2, or double clicking. Formatting the cell's contents (Bold, Italics, colors, and so forth)</w:t>
      </w:r>
    </w:p>
    <w:p w:rsidR="00472ECF" w:rsidRDefault="00BF4C40">
      <w:pPr>
        <w:pStyle w:val="WW-PlainText"/>
        <w:spacing w:after="120"/>
      </w:pPr>
      <w:r>
        <w:t xml:space="preserve">d. [ ]Sorting </w:t>
      </w:r>
      <w:r>
        <w:t>the words in the columns in various useful ways, such as by name, department, or zip code.</w:t>
      </w:r>
    </w:p>
    <w:p w:rsidR="00472ECF" w:rsidRDefault="00BF4C40">
      <w:pPr>
        <w:pStyle w:val="WW-PlainText"/>
        <w:spacing w:after="120"/>
      </w:pPr>
      <w:r>
        <w:t>4. [ ] Use the spreadsheet to construct a cash flow or budget.</w:t>
      </w:r>
    </w:p>
    <w:p w:rsidR="00472ECF" w:rsidRDefault="00BF4C40">
      <w:pPr>
        <w:pStyle w:val="WW-PlainText"/>
        <w:spacing w:after="120"/>
      </w:pPr>
      <w:r>
        <w:t>a) [ ]Income and expenses are listed by week down the left side of the sheet,</w:t>
      </w:r>
    </w:p>
    <w:p w:rsidR="00472ECF" w:rsidRDefault="00BF4C40">
      <w:pPr>
        <w:pStyle w:val="WW-PlainText"/>
        <w:spacing w:after="120"/>
      </w:pPr>
      <w:r>
        <w:t>b) [ ]Months are columns</w:t>
      </w:r>
      <w:r>
        <w:t xml:space="preserve"> across the top of the sheet.</w:t>
      </w:r>
    </w:p>
    <w:p w:rsidR="00472ECF" w:rsidRDefault="00BF4C40">
      <w:pPr>
        <w:pStyle w:val="WW-PlainText"/>
        <w:spacing w:after="120"/>
      </w:pPr>
      <w:r>
        <w:t>c) [ ]Formulae are used to calculate the tithe(10% of income) and offering (5% of income amounts.</w:t>
      </w:r>
    </w:p>
    <w:p w:rsidR="00472ECF" w:rsidRDefault="00BF4C40">
      <w:pPr>
        <w:pStyle w:val="WW-PlainText"/>
        <w:spacing w:after="120"/>
      </w:pPr>
      <w:r>
        <w:t>d) [ ]Totals update themselves without retyping when any related number is changed: example, changing the income automatically c</w:t>
      </w:r>
      <w:r>
        <w:t>hanges the total income, which changes the tithe and offering, which changes the total expenses, which changes the net income.</w:t>
      </w:r>
    </w:p>
    <w:p w:rsidR="00472ECF" w:rsidRDefault="00BF4C40">
      <w:pPr>
        <w:pStyle w:val="WW-PlainText"/>
        <w:spacing w:after="120"/>
      </w:pPr>
      <w:r>
        <w:t>e) [ ]From this sheet identify how much money can be spent each week without affecting the budgeted amount (net income divided by</w:t>
      </w:r>
      <w:r>
        <w:t xml:space="preserve"> number of weeks).</w:t>
      </w:r>
    </w:p>
    <w:p w:rsidR="00472ECF" w:rsidRDefault="00BF4C40">
      <w:pPr>
        <w:pStyle w:val="WW-PlainText"/>
        <w:spacing w:after="120"/>
      </w:pPr>
      <w:r>
        <w:t>5. [ ]Use the Spreadsheet to make a sales chart using a sheet for each region and a sheet to summarize all regions. Include a pie chart of the sales, showing each region in the pie chart.</w:t>
      </w:r>
    </w:p>
    <w:p w:rsidR="00472ECF" w:rsidRDefault="00BF4C40">
      <w:pPr>
        <w:pStyle w:val="WW-PlainText"/>
        <w:spacing w:after="120"/>
      </w:pPr>
      <w:r>
        <w:t xml:space="preserve">a. [ ]Entering formulas into individual cells by </w:t>
      </w:r>
      <w:r>
        <w:t>typing and/or clicking.</w:t>
      </w:r>
    </w:p>
    <w:p w:rsidR="00472ECF" w:rsidRDefault="00BF4C40">
      <w:pPr>
        <w:pStyle w:val="WW-PlainText"/>
        <w:spacing w:after="120"/>
      </w:pPr>
      <w:r>
        <w:t>b. [ ]Fixing the references in formulas so that they do not change as the formula is copied to sequential rows</w:t>
      </w:r>
    </w:p>
    <w:p w:rsidR="00472ECF" w:rsidRDefault="00BF4C40">
      <w:pPr>
        <w:pStyle w:val="WW-PlainText"/>
        <w:spacing w:after="120"/>
      </w:pPr>
      <w:r>
        <w:t>c. Place the chart appropriately next to the summary numbers</w:t>
      </w:r>
    </w:p>
    <w:p w:rsidR="00472ECF" w:rsidRDefault="00BF4C40">
      <w:pPr>
        <w:pStyle w:val="WW-PlainText"/>
        <w:spacing w:after="120"/>
      </w:pPr>
      <w:r>
        <w:t>6. [ ]Save the spreadsheet to disk and diskette in different</w:t>
      </w:r>
      <w:r>
        <w:t xml:space="preserve"> file formats, such as OpenOffice 1.0 format or Microsoft Excel 95 format, and understand why the file format matters.</w:t>
      </w:r>
    </w:p>
    <w:p w:rsidR="00472ECF" w:rsidRDefault="00472ECF">
      <w:pPr>
        <w:pStyle w:val="WW-PlainText"/>
        <w:spacing w:after="120"/>
      </w:pPr>
    </w:p>
    <w:p w:rsidR="00472ECF" w:rsidRDefault="00BF4C40">
      <w:pPr>
        <w:pStyle w:val="WW-PlainText"/>
        <w:spacing w:after="120"/>
      </w:pPr>
      <w:r>
        <w:t>7. [ ]Close the program.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3.0 Word Processing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1. [ ] Start the word processing program</w:t>
      </w:r>
    </w:p>
    <w:p w:rsidR="00472ECF" w:rsidRDefault="00BF4C40">
      <w:pPr>
        <w:pStyle w:val="WW-PlainText"/>
        <w:spacing w:after="120"/>
      </w:pPr>
      <w:r>
        <w:t>2. [ ] Use the word processing document for d</w:t>
      </w:r>
      <w:r>
        <w:t>ocumentation purposes, such as to create a department telephone list. This includes:</w:t>
      </w:r>
    </w:p>
    <w:p w:rsidR="00472ECF" w:rsidRDefault="00BF4C40">
      <w:pPr>
        <w:pStyle w:val="WW-PlainText"/>
        <w:spacing w:after="120"/>
      </w:pPr>
      <w:r>
        <w:t>a) [ ] Typing readable paragraphs in good form</w:t>
      </w:r>
    </w:p>
    <w:p w:rsidR="00472ECF" w:rsidRDefault="00BF4C40">
      <w:pPr>
        <w:pStyle w:val="WW-PlainText"/>
        <w:spacing w:after="120"/>
      </w:pPr>
      <w:r>
        <w:t xml:space="preserve">b) [ ] Using and setting Tabs and margins, and all formatting options discussed in the [ ] Spreadsheet module as applies to </w:t>
      </w:r>
      <w:r>
        <w:t>a word processing document</w:t>
      </w:r>
    </w:p>
    <w:p w:rsidR="00472ECF" w:rsidRDefault="00BF4C40">
      <w:pPr>
        <w:pStyle w:val="WW-PlainText"/>
        <w:spacing w:after="120"/>
      </w:pPr>
      <w:r>
        <w:t>c) [ ] Using Headings and Footers, including using fields for page number and total page count</w:t>
      </w:r>
    </w:p>
    <w:p w:rsidR="00472ECF" w:rsidRDefault="00BF4C40">
      <w:pPr>
        <w:pStyle w:val="WW-PlainText"/>
        <w:spacing w:after="120"/>
      </w:pPr>
      <w:r>
        <w:t>d) [ ] Insert a table</w:t>
      </w:r>
    </w:p>
    <w:p w:rsidR="00472ECF" w:rsidRDefault="00BF4C40">
      <w:pPr>
        <w:pStyle w:val="WW-PlainText"/>
        <w:spacing w:after="120"/>
      </w:pPr>
      <w:r>
        <w:t>e) [ ] Insert a picture</w:t>
      </w:r>
    </w:p>
    <w:p w:rsidR="00472ECF" w:rsidRDefault="00BF4C40">
      <w:pPr>
        <w:pStyle w:val="WW-PlainText"/>
        <w:spacing w:after="120"/>
      </w:pPr>
      <w:r>
        <w:t xml:space="preserve"> 3. [ ] Save the document to disk and diskette in different file formats, such as OpenOf</w:t>
      </w:r>
      <w:r>
        <w:t>fice 1.0 format or Microsoft Word 95 format, and</w:t>
      </w:r>
    </w:p>
    <w:p w:rsidR="00472ECF" w:rsidRDefault="00BF4C40">
      <w:pPr>
        <w:pStyle w:val="WW-PlainText"/>
        <w:spacing w:after="120"/>
      </w:pPr>
      <w:r>
        <w:t>4. [ ] Understand why the file format matters.</w:t>
      </w:r>
    </w:p>
    <w:p w:rsidR="00472ECF" w:rsidRDefault="00BF4C40">
      <w:pPr>
        <w:pStyle w:val="WW-PlainText"/>
        <w:spacing w:after="120"/>
      </w:pPr>
      <w:r>
        <w:t>5. [ ] If a printer is available, print the document</w:t>
      </w:r>
    </w:p>
    <w:p w:rsidR="00472ECF" w:rsidRDefault="00BF4C40">
      <w:pPr>
        <w:pStyle w:val="WW-PlainText"/>
        <w:spacing w:after="120"/>
      </w:pPr>
      <w:r>
        <w:t>6. [ ] Close the program.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14.0 Presentations Certification Test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 xml:space="preserve">1. Open the presentation software </w:t>
      </w:r>
      <w:r>
        <w:t>program</w:t>
      </w:r>
    </w:p>
    <w:p w:rsidR="00472ECF" w:rsidRDefault="00BF4C40">
      <w:pPr>
        <w:pStyle w:val="WW-PlainText"/>
        <w:spacing w:after="120"/>
      </w:pPr>
      <w:r>
        <w:t>2. Start a new presentation</w:t>
      </w:r>
    </w:p>
    <w:p w:rsidR="00472ECF" w:rsidRDefault="00BF4C40">
      <w:pPr>
        <w:pStyle w:val="WW-PlainText"/>
        <w:spacing w:after="120"/>
      </w:pPr>
      <w:r>
        <w:t>3. Include the following slides, each with a title, picture, and bullet points. You may use any picture, any bullet points.</w:t>
      </w:r>
    </w:p>
    <w:p w:rsidR="00472ECF" w:rsidRDefault="00472ECF">
      <w:pPr>
        <w:pStyle w:val="WW-PlainText"/>
        <w:spacing w:after="120"/>
      </w:pPr>
    </w:p>
    <w:p w:rsidR="00472ECF" w:rsidRDefault="00BF4C40">
      <w:pPr>
        <w:pStyle w:val="WW-PlainText"/>
        <w:spacing w:after="120"/>
      </w:pPr>
      <w:r>
        <w:t>SLIDE 1: My test</w:t>
      </w:r>
    </w:p>
    <w:p w:rsidR="00472ECF" w:rsidRDefault="00BF4C40">
      <w:pPr>
        <w:pStyle w:val="WW-PlainText"/>
        <w:spacing w:after="120"/>
      </w:pPr>
      <w:r>
        <w:t>SLIDE 2: I learned New Things</w:t>
      </w:r>
    </w:p>
    <w:p w:rsidR="00472ECF" w:rsidRDefault="00BF4C40">
      <w:pPr>
        <w:pStyle w:val="WW-PlainText"/>
        <w:spacing w:after="120"/>
      </w:pPr>
      <w:r>
        <w:t>SLIDE 3: Now I am a Pro</w:t>
      </w:r>
    </w:p>
    <w:p w:rsidR="00472ECF" w:rsidRDefault="00BF4C40">
      <w:pPr>
        <w:pStyle w:val="WW-PlainText"/>
        <w:spacing w:after="120"/>
      </w:pPr>
      <w:r>
        <w:t>SLIDE 4: Yeah, Me!</w:t>
      </w:r>
    </w:p>
    <w:p w:rsidR="00472ECF" w:rsidRDefault="00472ECF">
      <w:pPr>
        <w:pStyle w:val="WW-PlainText"/>
        <w:spacing w:after="120"/>
      </w:pPr>
    </w:p>
    <w:p w:rsidR="00472ECF" w:rsidRDefault="00BF4C40">
      <w:pPr>
        <w:pStyle w:val="WW-PlainText"/>
        <w:spacing w:after="120"/>
      </w:pPr>
      <w:r>
        <w:t xml:space="preserve">4. </w:t>
      </w:r>
      <w:r>
        <w:t>Choose an animation scheme that is reasonable for the computer you are using</w:t>
      </w:r>
    </w:p>
    <w:p w:rsidR="00472ECF" w:rsidRDefault="00BF4C40">
      <w:pPr>
        <w:pStyle w:val="WW-PlainText"/>
        <w:spacing w:after="120"/>
      </w:pPr>
      <w:r>
        <w:t>5. Run the show</w:t>
      </w:r>
    </w:p>
    <w:p w:rsidR="00472ECF" w:rsidRDefault="00BF4C40">
      <w:pPr>
        <w:pStyle w:val="WW-PlainText"/>
        <w:spacing w:after="120"/>
      </w:pPr>
      <w:r>
        <w:t>6. Save the show as a Microsoft Power Point 97/200/XP file type.</w:t>
      </w:r>
    </w:p>
    <w:p w:rsidR="00472ECF" w:rsidRDefault="00BF4C40">
      <w:pPr>
        <w:pStyle w:val="WW-PlainText"/>
        <w:spacing w:after="120"/>
      </w:pPr>
      <w:r>
        <w:t>7. Exit the presentation software program.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5.0 Web Mail and E-Mail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1. [ ] Log in</w:t>
      </w:r>
    </w:p>
    <w:p w:rsidR="00472ECF" w:rsidRDefault="00BF4C40">
      <w:pPr>
        <w:pStyle w:val="WW-PlainText"/>
        <w:spacing w:after="120"/>
      </w:pPr>
      <w:r>
        <w:t xml:space="preserve">2. [ ] Read </w:t>
      </w:r>
      <w:r>
        <w:t>a message</w:t>
      </w:r>
    </w:p>
    <w:p w:rsidR="00472ECF" w:rsidRDefault="00BF4C40">
      <w:pPr>
        <w:pStyle w:val="WW-PlainText"/>
        <w:spacing w:after="120"/>
      </w:pPr>
      <w:r>
        <w:t>3. [ ] Write and send a message</w:t>
      </w:r>
    </w:p>
    <w:p w:rsidR="00472ECF" w:rsidRDefault="00BF4C40">
      <w:pPr>
        <w:pStyle w:val="WW-PlainText"/>
        <w:spacing w:after="120"/>
      </w:pPr>
      <w:r>
        <w:t>4. [ ] Reply to a message</w:t>
      </w:r>
    </w:p>
    <w:p w:rsidR="00472ECF" w:rsidRDefault="00BF4C40">
      <w:pPr>
        <w:pStyle w:val="WW-PlainText"/>
        <w:spacing w:after="120"/>
      </w:pPr>
      <w:r>
        <w:t>5. [ ] Reply All to a message</w:t>
      </w:r>
    </w:p>
    <w:p w:rsidR="00472ECF" w:rsidRDefault="00BF4C40">
      <w:pPr>
        <w:pStyle w:val="WW-PlainText"/>
        <w:spacing w:after="120"/>
      </w:pPr>
      <w:r>
        <w:t>6. [ ] Delete a message</w:t>
      </w:r>
    </w:p>
    <w:p w:rsidR="00472ECF" w:rsidRDefault="00472ECF">
      <w:pPr>
        <w:pStyle w:val="WW-PlainText"/>
        <w:rPr>
          <w:b/>
        </w:rPr>
      </w:pPr>
    </w:p>
    <w:p w:rsidR="00472ECF" w:rsidRDefault="00BF4C40">
      <w:pPr>
        <w:pStyle w:val="WW-PlainText"/>
        <w:rPr>
          <w:b/>
        </w:rPr>
      </w:pPr>
      <w:r>
        <w:rPr>
          <w:b/>
        </w:rPr>
        <w:t>CS 7.0 Internet and Job Search</w:t>
      </w:r>
    </w:p>
    <w:p w:rsidR="00472ECF" w:rsidRDefault="00472ECF">
      <w:pPr>
        <w:pStyle w:val="WW-PlainText"/>
      </w:pPr>
    </w:p>
    <w:p w:rsidR="00472ECF" w:rsidRDefault="00BF4C40">
      <w:pPr>
        <w:pStyle w:val="WW-PlainText"/>
        <w:spacing w:after="120"/>
      </w:pPr>
      <w:r>
        <w:t>1. [ ] Start Browser (Google Chrome, FireFox, Opera, Safari, or Internet Explorer)</w:t>
      </w:r>
    </w:p>
    <w:p w:rsidR="00472ECF" w:rsidRDefault="00BF4C40">
      <w:pPr>
        <w:pStyle w:val="WW-PlainText"/>
        <w:spacing w:after="120"/>
      </w:pPr>
      <w:r>
        <w:t xml:space="preserve">2. [ ] Browse to </w:t>
      </w:r>
      <w:hyperlink r:id="rId7" w:history="1">
        <w:r>
          <w:rPr>
            <w:rStyle w:val="Hyperlink"/>
          </w:rPr>
          <w:t>http://alt-fw.org</w:t>
        </w:r>
      </w:hyperlink>
      <w:r>
        <w:t xml:space="preserve"> </w:t>
      </w:r>
    </w:p>
    <w:p w:rsidR="00472ECF" w:rsidRDefault="00BF4C40">
      <w:pPr>
        <w:pStyle w:val="WW-PlainText"/>
        <w:spacing w:after="120"/>
      </w:pPr>
      <w:r>
        <w:t>3. [ ] Browse to Google.com</w:t>
      </w:r>
    </w:p>
    <w:p w:rsidR="00472ECF" w:rsidRDefault="00BF4C40">
      <w:pPr>
        <w:pStyle w:val="WW-PlainText"/>
        <w:spacing w:after="120"/>
      </w:pPr>
      <w:r>
        <w:t>4. [ ] Enter a search in the box on google.com (Instructor choose a topic of relevance to applicant)</w:t>
      </w:r>
    </w:p>
    <w:p w:rsidR="00472ECF" w:rsidRDefault="00BF4C40">
      <w:pPr>
        <w:pStyle w:val="WW-PlainText"/>
        <w:spacing w:after="120"/>
      </w:pPr>
      <w:r>
        <w:t>5. [ ] Read (click links to read) some of the search results</w:t>
      </w:r>
    </w:p>
    <w:p w:rsidR="00472ECF" w:rsidRDefault="00BF4C40">
      <w:pPr>
        <w:pStyle w:val="WW-PlainText"/>
        <w:spacing w:after="120"/>
      </w:pPr>
      <w:r>
        <w:t>6. [  ] Brows</w:t>
      </w:r>
      <w:r>
        <w:t>e to the Fort Wayne Newspapers site</w:t>
      </w:r>
    </w:p>
    <w:p w:rsidR="00472ECF" w:rsidRDefault="00BF4C40">
      <w:pPr>
        <w:pStyle w:val="WW-PlainText"/>
        <w:spacing w:after="120"/>
      </w:pPr>
      <w:r>
        <w:t>7. [  ] Go to the Jobs page</w:t>
      </w:r>
    </w:p>
    <w:p w:rsidR="00472ECF" w:rsidRDefault="00BF4C40">
      <w:pPr>
        <w:pStyle w:val="WW-PlainText"/>
        <w:spacing w:after="120"/>
      </w:pPr>
      <w:r>
        <w:t>8. [  ] Search for all jobs in Fort Wayne Indiana</w:t>
      </w:r>
    </w:p>
    <w:p w:rsidR="00472ECF" w:rsidRDefault="00BF4C40">
      <w:pPr>
        <w:pStyle w:val="WW-PlainText"/>
        <w:spacing w:after="120"/>
      </w:pPr>
      <w:r>
        <w:t>9. [  ] Display one job posting</w:t>
      </w:r>
    </w:p>
    <w:p w:rsidR="00472ECF" w:rsidRDefault="00BF4C40">
      <w:pPr>
        <w:pStyle w:val="WW-PlainText"/>
        <w:spacing w:after="120"/>
      </w:pPr>
      <w:r>
        <w:t>10. [  ] If a printer is available, print the job posting</w:t>
      </w:r>
    </w:p>
    <w:p w:rsidR="00472ECF" w:rsidRDefault="00BF4C40">
      <w:pPr>
        <w:pStyle w:val="WW-PlainText"/>
        <w:spacing w:after="120"/>
      </w:pPr>
      <w:r>
        <w:t xml:space="preserve">11. [ ] Repeat for </w:t>
      </w:r>
      <w:hyperlink r:id="rId8" w:history="1">
        <w:r>
          <w:rPr>
            <w:rStyle w:val="Hyperlink"/>
          </w:rPr>
          <w:t>http://IndianaCareerConnect.com</w:t>
        </w:r>
      </w:hyperlink>
      <w:r>
        <w:t xml:space="preserve"> and </w:t>
      </w:r>
      <w:hyperlink r:id="rId9" w:history="1">
        <w:r>
          <w:rPr>
            <w:rStyle w:val="Hyperlink"/>
          </w:rPr>
          <w:t>http://careerbuilder.com</w:t>
        </w:r>
      </w:hyperlink>
      <w:r>
        <w:t xml:space="preserve"> </w:t>
      </w:r>
    </w:p>
    <w:p w:rsidR="00472ECF" w:rsidRDefault="00BF4C40">
      <w:pPr>
        <w:pStyle w:val="WW-PlainText"/>
        <w:spacing w:after="120"/>
      </w:pPr>
      <w:r>
        <w:t xml:space="preserve">12. [ ] If applicant has an account already set up on a job board, have them log in, otherwise skip – creating an account is beyond the </w:t>
      </w:r>
      <w:r>
        <w:t>scope of this evaluation and should be handled in class.</w:t>
      </w:r>
    </w:p>
    <w:p w:rsidR="00472ECF" w:rsidRDefault="00BF4C40">
      <w:pPr>
        <w:pStyle w:val="WW-PlainText"/>
        <w:spacing w:after="120"/>
      </w:pPr>
      <w:r>
        <w:t>13. [  ] Close the browser</w:t>
      </w:r>
    </w:p>
    <w:p w:rsidR="00472ECF" w:rsidRDefault="00472ECF">
      <w:pPr>
        <w:pStyle w:val="WW-PlainText"/>
        <w:spacing w:after="120"/>
      </w:pPr>
    </w:p>
    <w:sectPr w:rsidR="00472ECF" w:rsidSect="00472ECF">
      <w:headerReference w:type="default" r:id="rId10"/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CF" w:rsidRDefault="00472ECF" w:rsidP="00472ECF">
      <w:r>
        <w:separator/>
      </w:r>
    </w:p>
  </w:endnote>
  <w:endnote w:type="continuationSeparator" w:id="0">
    <w:p w:rsidR="00472ECF" w:rsidRDefault="00472ECF" w:rsidP="0047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CF" w:rsidRDefault="00472ECF">
    <w:pPr>
      <w:pStyle w:val="Footer"/>
    </w:pPr>
    <w:r>
      <w:tab/>
    </w:r>
    <w:r>
      <w:tab/>
      <w:t xml:space="preserve">Page </w:t>
    </w:r>
    <w:fldSimple w:instr=" PAGE ">
      <w:r w:rsidR="00BF4C40">
        <w:rPr>
          <w:noProof/>
        </w:rPr>
        <w:t>1</w:t>
      </w:r>
    </w:fldSimple>
    <w:r>
      <w:t xml:space="preserve"> of </w:t>
    </w:r>
    <w:fldSimple w:instr=" NUMPAGES ">
      <w:r w:rsidR="00BF4C4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CF" w:rsidRDefault="00BF4C40" w:rsidP="00472ECF">
      <w:r w:rsidRPr="00472ECF">
        <w:rPr>
          <w:color w:val="000000"/>
        </w:rPr>
        <w:separator/>
      </w:r>
    </w:p>
  </w:footnote>
  <w:footnote w:type="continuationSeparator" w:id="0">
    <w:p w:rsidR="00472ECF" w:rsidRDefault="00472ECF" w:rsidP="00472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CF" w:rsidRDefault="00472ECF">
    <w:pPr>
      <w:pStyle w:val="Header"/>
    </w:pPr>
    <w:r>
      <w:t>Adult Life Training, Inc.</w:t>
    </w:r>
    <w:r>
      <w:tab/>
    </w:r>
    <w:r>
      <w:tab/>
      <w:t>Assessment Test v0.01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024C6"/>
    <w:multiLevelType w:val="multilevel"/>
    <w:tmpl w:val="0D76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2ECF"/>
    <w:rsid w:val="00472ECF"/>
    <w:rsid w:val="00B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ECF"/>
    <w:pPr>
      <w:suppressAutoHyphens/>
    </w:pPr>
  </w:style>
  <w:style w:type="paragraph" w:styleId="Heading1">
    <w:name w:val="heading 1"/>
    <w:basedOn w:val="Standard"/>
    <w:next w:val="Standard"/>
    <w:rsid w:val="00472ECF"/>
    <w:pPr>
      <w:keepNext/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2ECF"/>
    <w:pPr>
      <w:suppressAutoHyphens/>
    </w:pPr>
  </w:style>
  <w:style w:type="paragraph" w:customStyle="1" w:styleId="Heading">
    <w:name w:val="Heading"/>
    <w:basedOn w:val="Standard"/>
    <w:next w:val="Textbody"/>
    <w:rsid w:val="00472EC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72ECF"/>
    <w:pPr>
      <w:spacing w:after="120"/>
    </w:pPr>
  </w:style>
  <w:style w:type="paragraph" w:styleId="List">
    <w:name w:val="List"/>
    <w:basedOn w:val="Textbody"/>
    <w:rsid w:val="00472ECF"/>
  </w:style>
  <w:style w:type="paragraph" w:styleId="Caption">
    <w:name w:val="caption"/>
    <w:basedOn w:val="Standard"/>
    <w:rsid w:val="00472E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2ECF"/>
    <w:pPr>
      <w:suppressLineNumbers/>
    </w:pPr>
  </w:style>
  <w:style w:type="paragraph" w:customStyle="1" w:styleId="WW-PlainText">
    <w:name w:val="WW-Plain Text"/>
    <w:basedOn w:val="Standard"/>
    <w:rsid w:val="00472ECF"/>
    <w:rPr>
      <w:rFonts w:ascii="Arial" w:hAnsi="Arial"/>
      <w:sz w:val="20"/>
    </w:rPr>
  </w:style>
  <w:style w:type="paragraph" w:customStyle="1" w:styleId="TableContents">
    <w:name w:val="Table Contents"/>
    <w:basedOn w:val="Standard"/>
    <w:rsid w:val="00472ECF"/>
    <w:pPr>
      <w:suppressLineNumbers/>
    </w:pPr>
  </w:style>
  <w:style w:type="paragraph" w:styleId="Header">
    <w:name w:val="header"/>
    <w:basedOn w:val="Standard"/>
    <w:rsid w:val="00472ECF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rsid w:val="00472ECF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  <w:rsid w:val="00472ECF"/>
  </w:style>
  <w:style w:type="character" w:customStyle="1" w:styleId="BulletSymbols">
    <w:name w:val="Bullet Symbols"/>
    <w:rsid w:val="00472EC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72ECF"/>
    <w:rPr>
      <w:color w:val="000080"/>
      <w:u w:val="single"/>
    </w:rPr>
  </w:style>
  <w:style w:type="character" w:styleId="Hyperlink">
    <w:name w:val="Hyperlink"/>
    <w:basedOn w:val="DefaultParagraphFont"/>
    <w:rsid w:val="00472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aCareerConnec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t-f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areerbuild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Nash</dc:creator>
  <cp:lastModifiedBy>jdnash</cp:lastModifiedBy>
  <cp:revision>2</cp:revision>
  <cp:lastPrinted>2010-12-23T00:08:00Z</cp:lastPrinted>
  <dcterms:created xsi:type="dcterms:W3CDTF">2010-12-23T03:10:00Z</dcterms:created>
  <dcterms:modified xsi:type="dcterms:W3CDTF">2010-12-23T03:10:00Z</dcterms:modified>
</cp:coreProperties>
</file>